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A2" w:rsidRDefault="005851B9" w:rsidP="002364A2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杭州临江环境能源项目</w:t>
      </w:r>
      <w:r>
        <w:rPr>
          <w:rFonts w:ascii="仿宋" w:eastAsia="仿宋" w:hAnsi="仿宋" w:cs="仿宋"/>
          <w:b/>
          <w:bCs/>
          <w:kern w:val="0"/>
          <w:sz w:val="44"/>
          <w:szCs w:val="44"/>
          <w:shd w:val="clear" w:color="auto" w:fill="FFFFFF"/>
          <w:lang w:bidi="ar"/>
        </w:rPr>
        <w:t>配套工程可行性研究</w:t>
      </w:r>
      <w:r w:rsidR="002364A2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报告询价公告</w:t>
      </w:r>
    </w:p>
    <w:p w:rsidR="002364A2" w:rsidRDefault="002364A2" w:rsidP="002364A2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杭州临江环境能源有限公司因项目建设需要，对杭州临江环境能源项目</w:t>
      </w:r>
      <w:r>
        <w:rPr>
          <w:rFonts w:ascii="仿宋" w:eastAsia="仿宋" w:hAnsi="仿宋" w:cs="仿宋"/>
          <w:sz w:val="24"/>
          <w:shd w:val="clear" w:color="auto" w:fill="FFFFFF"/>
        </w:rPr>
        <w:t>配套工程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可行性</w:t>
      </w:r>
      <w:r>
        <w:rPr>
          <w:rFonts w:ascii="仿宋" w:eastAsia="仿宋" w:hAnsi="仿宋" w:cs="仿宋"/>
          <w:sz w:val="24"/>
          <w:shd w:val="clear" w:color="auto" w:fill="FFFFFF"/>
        </w:rPr>
        <w:t>研究报告</w:t>
      </w:r>
      <w:r w:rsidR="00E81075">
        <w:rPr>
          <w:rFonts w:ascii="仿宋" w:eastAsia="仿宋" w:hAnsi="仿宋" w:cs="仿宋" w:hint="eastAsia"/>
          <w:sz w:val="24"/>
          <w:shd w:val="clear" w:color="auto" w:fill="FFFFFF"/>
        </w:rPr>
        <w:t>编制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工作进行</w:t>
      </w:r>
      <w:r w:rsidR="005851B9">
        <w:rPr>
          <w:rFonts w:ascii="仿宋" w:eastAsia="仿宋" w:hAnsi="仿宋" w:cs="仿宋" w:hint="eastAsia"/>
          <w:sz w:val="24"/>
          <w:shd w:val="clear" w:color="auto" w:fill="FFFFFF"/>
        </w:rPr>
        <w:t>询价</w:t>
      </w:r>
      <w:r>
        <w:rPr>
          <w:rFonts w:ascii="仿宋" w:eastAsia="仿宋" w:hAnsi="仿宋" w:cs="仿宋" w:hint="eastAsia"/>
          <w:sz w:val="24"/>
          <w:shd w:val="clear" w:color="auto" w:fill="FFFFFF"/>
        </w:rPr>
        <w:t>。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一、采购编号：</w:t>
      </w:r>
      <w:r w:rsidR="00A33DD8"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201903004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二、项目名称：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杭州临江环境能源项目</w:t>
      </w:r>
      <w:r>
        <w:rPr>
          <w:rFonts w:ascii="仿宋" w:eastAsia="仿宋" w:hAnsi="仿宋" w:cs="仿宋"/>
          <w:sz w:val="24"/>
          <w:shd w:val="clear" w:color="auto" w:fill="FFFFFF"/>
        </w:rPr>
        <w:t>配套工程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可行性</w:t>
      </w:r>
      <w:r>
        <w:rPr>
          <w:rFonts w:ascii="仿宋" w:eastAsia="仿宋" w:hAnsi="仿宋" w:cs="仿宋"/>
          <w:sz w:val="24"/>
          <w:shd w:val="clear" w:color="auto" w:fill="FFFFFF"/>
        </w:rPr>
        <w:t>研究报告</w:t>
      </w:r>
    </w:p>
    <w:p w:rsidR="002364A2" w:rsidRDefault="002364A2" w:rsidP="002364A2">
      <w:pPr>
        <w:pStyle w:val="a4"/>
        <w:spacing w:line="360" w:lineRule="auto"/>
        <w:ind w:firstLine="480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三、项目概况</w:t>
      </w:r>
      <w:r>
        <w:rPr>
          <w:rFonts w:ascii="仿宋" w:eastAsia="仿宋" w:hAnsi="仿宋" w:cs="仿宋" w:hint="eastAsia"/>
          <w:sz w:val="24"/>
          <w:shd w:val="clear" w:color="auto" w:fill="FFFFFF"/>
        </w:rPr>
        <w:t>：</w:t>
      </w:r>
      <w:r w:rsidR="005851B9" w:rsidRPr="005851B9">
        <w:rPr>
          <w:rFonts w:ascii="仿宋" w:eastAsia="仿宋" w:hAnsi="仿宋" w:cs="仿宋" w:hint="eastAsia"/>
          <w:sz w:val="24"/>
          <w:shd w:val="clear" w:color="auto" w:fill="FFFFFF"/>
        </w:rPr>
        <w:t>项目总占地206</w:t>
      </w:r>
      <w:r w:rsidR="009629C8">
        <w:rPr>
          <w:rFonts w:ascii="仿宋" w:eastAsia="仿宋" w:hAnsi="仿宋" w:cs="仿宋" w:hint="eastAsia"/>
          <w:sz w:val="24"/>
          <w:shd w:val="clear" w:color="auto" w:fill="FFFFFF"/>
        </w:rPr>
        <w:t>亩，分期建设第三固废中心二期</w:t>
      </w:r>
      <w:r w:rsidR="00AD51FA">
        <w:rPr>
          <w:rFonts w:ascii="仿宋" w:eastAsia="仿宋" w:hAnsi="仿宋" w:cs="仿宋" w:hint="eastAsia"/>
          <w:sz w:val="24"/>
          <w:shd w:val="clear" w:color="auto" w:fill="FFFFFF"/>
        </w:rPr>
        <w:t>项目</w:t>
      </w:r>
      <w:r w:rsidR="005851B9" w:rsidRPr="005851B9">
        <w:rPr>
          <w:rFonts w:ascii="仿宋" w:eastAsia="仿宋" w:hAnsi="仿宋" w:cs="仿宋" w:hint="eastAsia"/>
          <w:sz w:val="24"/>
          <w:shd w:val="clear" w:color="auto" w:fill="FFFFFF"/>
        </w:rPr>
        <w:t>、餐厨垃圾处理项目、炉渣资源化利用项目</w:t>
      </w:r>
      <w:r w:rsidR="009629C8">
        <w:rPr>
          <w:rFonts w:ascii="仿宋" w:eastAsia="仿宋" w:hAnsi="仿宋" w:cs="仿宋" w:hint="eastAsia"/>
          <w:sz w:val="24"/>
          <w:shd w:val="clear" w:color="auto" w:fill="FFFFFF"/>
        </w:rPr>
        <w:t>、</w:t>
      </w:r>
      <w:r w:rsidR="009629C8">
        <w:rPr>
          <w:rFonts w:ascii="仿宋" w:eastAsia="仿宋" w:hAnsi="仿宋" w:cs="仿宋"/>
          <w:sz w:val="24"/>
          <w:shd w:val="clear" w:color="auto" w:fill="FFFFFF"/>
        </w:rPr>
        <w:t>汽车</w:t>
      </w:r>
      <w:r w:rsidR="009629C8">
        <w:rPr>
          <w:rFonts w:ascii="仿宋" w:eastAsia="仿宋" w:hAnsi="仿宋" w:cs="仿宋" w:hint="eastAsia"/>
          <w:sz w:val="24"/>
          <w:shd w:val="clear" w:color="auto" w:fill="FFFFFF"/>
        </w:rPr>
        <w:t>拆解等</w:t>
      </w:r>
      <w:r w:rsidR="009629C8">
        <w:rPr>
          <w:rFonts w:ascii="仿宋" w:eastAsia="仿宋" w:hAnsi="仿宋" w:cs="仿宋"/>
          <w:sz w:val="24"/>
          <w:shd w:val="clear" w:color="auto" w:fill="FFFFFF"/>
        </w:rPr>
        <w:t>项目。</w:t>
      </w:r>
      <w:r w:rsidRPr="002364A2">
        <w:rPr>
          <w:rFonts w:ascii="仿宋" w:eastAsia="仿宋" w:hAnsi="仿宋" w:cs="仿宋" w:hint="eastAsia"/>
          <w:sz w:val="24"/>
          <w:shd w:val="clear" w:color="auto" w:fill="FFFFFF"/>
        </w:rPr>
        <w:br/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四、采购内容：</w:t>
      </w:r>
      <w:r w:rsidR="0033704B" w:rsidRPr="0033704B">
        <w:rPr>
          <w:rFonts w:ascii="仿宋" w:eastAsia="仿宋" w:hAnsi="仿宋" w:cs="仿宋" w:hint="eastAsia"/>
          <w:sz w:val="24"/>
          <w:shd w:val="clear" w:color="auto" w:fill="FFFFFF"/>
        </w:rPr>
        <w:t>达到可研</w:t>
      </w:r>
      <w:r w:rsidR="0033704B" w:rsidRPr="0033704B">
        <w:rPr>
          <w:rFonts w:ascii="仿宋" w:eastAsia="仿宋" w:hAnsi="仿宋" w:cs="仿宋"/>
          <w:sz w:val="24"/>
          <w:shd w:val="clear" w:color="auto" w:fill="FFFFFF"/>
        </w:rPr>
        <w:t>深度要求，</w:t>
      </w:r>
      <w:r w:rsidR="0033704B" w:rsidRPr="0033704B">
        <w:rPr>
          <w:rFonts w:ascii="仿宋" w:eastAsia="仿宋" w:hAnsi="仿宋" w:cs="仿宋" w:hint="eastAsia"/>
          <w:sz w:val="24"/>
          <w:shd w:val="clear" w:color="auto" w:fill="FFFFFF"/>
        </w:rPr>
        <w:t>通过</w:t>
      </w:r>
      <w:r w:rsidR="0033704B" w:rsidRPr="0033704B">
        <w:rPr>
          <w:rFonts w:ascii="仿宋" w:eastAsia="仿宋" w:hAnsi="仿宋" w:cs="仿宋"/>
          <w:sz w:val="24"/>
          <w:shd w:val="clear" w:color="auto" w:fill="FFFFFF"/>
        </w:rPr>
        <w:t>专家评审会，并取得批复。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五、报价：</w:t>
      </w:r>
      <w:r>
        <w:rPr>
          <w:rFonts w:ascii="仿宋" w:eastAsia="仿宋" w:hAnsi="仿宋" w:cs="仿宋" w:hint="eastAsia"/>
          <w:sz w:val="24"/>
        </w:rPr>
        <w:t>本项目只允许一个报价。如果出现两个或两个以上报价，则报价无效。</w:t>
      </w:r>
      <w:r>
        <w:rPr>
          <w:rFonts w:ascii="仿宋" w:eastAsia="仿宋" w:hAnsi="仿宋" w:cs="仿宋" w:hint="eastAsia"/>
          <w:b/>
          <w:bCs/>
          <w:sz w:val="24"/>
        </w:rPr>
        <w:t>本项目总价最高限价</w:t>
      </w:r>
      <w:r>
        <w:rPr>
          <w:rFonts w:ascii="仿宋" w:eastAsia="仿宋" w:hAnsi="仿宋" w:cs="仿宋"/>
          <w:b/>
          <w:bCs/>
          <w:sz w:val="24"/>
        </w:rPr>
        <w:t>49</w:t>
      </w:r>
      <w:r>
        <w:rPr>
          <w:rFonts w:ascii="仿宋" w:eastAsia="仿宋" w:hAnsi="仿宋" w:cs="仿宋" w:hint="eastAsia"/>
          <w:b/>
          <w:bCs/>
          <w:sz w:val="24"/>
        </w:rPr>
        <w:t>万元</w:t>
      </w:r>
      <w:r>
        <w:rPr>
          <w:rStyle w:val="a3"/>
          <w:rFonts w:ascii="仿宋" w:eastAsia="仿宋" w:hAnsi="仿宋" w:cs="仿宋" w:hint="eastAsia"/>
          <w:bCs/>
          <w:kern w:val="0"/>
          <w:sz w:val="24"/>
          <w:shd w:val="clear" w:color="auto" w:fill="FFFFFF"/>
          <w:lang w:bidi="ar"/>
        </w:rPr>
        <w:t>（包含一切费用）</w:t>
      </w:r>
      <w:r>
        <w:rPr>
          <w:rFonts w:ascii="仿宋" w:eastAsia="仿宋" w:hAnsi="仿宋" w:cs="仿宋" w:hint="eastAsia"/>
          <w:sz w:val="24"/>
        </w:rPr>
        <w:t>，超过最高限价，作无效报价处理。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     </w:t>
      </w:r>
    </w:p>
    <w:p w:rsidR="002364A2" w:rsidRDefault="002364A2" w:rsidP="002364A2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六、报价格式：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见附件       </w:t>
      </w:r>
    </w:p>
    <w:p w:rsidR="002364A2" w:rsidRDefault="002364A2" w:rsidP="002364A2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  <w:lang w:bidi="ar"/>
        </w:rPr>
        <w:t>七、报价时间：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请投标人于2019年3月</w:t>
      </w:r>
      <w:r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  <w:t>29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日12：00时前将报价函密封加盖公章送至杭州临江环境能源有限公司</w:t>
      </w:r>
    </w:p>
    <w:p w:rsidR="002364A2" w:rsidRDefault="002364A2" w:rsidP="002364A2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sz w:val="24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八、采购人、招标组织机构及项目联系人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采购人：杭州临江环境能源有限公司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联系方式：张工       13857154991</w:t>
      </w:r>
    </w:p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2364A2" w:rsidRDefault="002364A2" w:rsidP="002364A2"/>
    <w:p w:rsidR="009712F3" w:rsidRDefault="009712F3" w:rsidP="002364A2">
      <w:pPr>
        <w:rPr>
          <w:b/>
          <w:szCs w:val="21"/>
        </w:rPr>
      </w:pPr>
    </w:p>
    <w:p w:rsidR="002364A2" w:rsidRDefault="002364A2" w:rsidP="002364A2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附件</w:t>
      </w:r>
    </w:p>
    <w:p w:rsidR="002364A2" w:rsidRDefault="002364A2" w:rsidP="002364A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5357"/>
      </w:tblGrid>
      <w:tr w:rsidR="002364A2" w:rsidRPr="00D16109" w:rsidTr="008B3332">
        <w:tc>
          <w:tcPr>
            <w:tcW w:w="2939" w:type="dxa"/>
            <w:shd w:val="clear" w:color="auto" w:fill="auto"/>
          </w:tcPr>
          <w:p w:rsidR="002364A2" w:rsidRPr="00D16109" w:rsidRDefault="002364A2" w:rsidP="008B3332">
            <w:pPr>
              <w:rPr>
                <w:sz w:val="24"/>
              </w:rPr>
            </w:pPr>
            <w:r w:rsidRPr="00D16109"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  <w:shd w:val="clear" w:color="auto" w:fill="auto"/>
          </w:tcPr>
          <w:p w:rsidR="002364A2" w:rsidRPr="00D16109" w:rsidRDefault="002364A2" w:rsidP="008B3332">
            <w:pPr>
              <w:jc w:val="right"/>
              <w:rPr>
                <w:sz w:val="24"/>
              </w:rPr>
            </w:pPr>
            <w:r w:rsidRPr="00D16109">
              <w:rPr>
                <w:rFonts w:hint="eastAsia"/>
                <w:sz w:val="24"/>
              </w:rPr>
              <w:t>（公章）</w:t>
            </w:r>
          </w:p>
        </w:tc>
      </w:tr>
      <w:tr w:rsidR="002364A2" w:rsidRPr="00D16109" w:rsidTr="008B3332">
        <w:tc>
          <w:tcPr>
            <w:tcW w:w="2939" w:type="dxa"/>
            <w:shd w:val="clear" w:color="auto" w:fill="auto"/>
          </w:tcPr>
          <w:p w:rsidR="002364A2" w:rsidRPr="00D16109" w:rsidRDefault="002364A2" w:rsidP="008B3332">
            <w:pPr>
              <w:rPr>
                <w:sz w:val="24"/>
              </w:rPr>
            </w:pPr>
            <w:r w:rsidRPr="00D16109"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  <w:shd w:val="clear" w:color="auto" w:fill="auto"/>
          </w:tcPr>
          <w:p w:rsidR="002364A2" w:rsidRPr="00D16109" w:rsidRDefault="002364A2" w:rsidP="008B3332">
            <w:pPr>
              <w:rPr>
                <w:sz w:val="24"/>
              </w:rPr>
            </w:pPr>
          </w:p>
        </w:tc>
      </w:tr>
      <w:tr w:rsidR="002364A2" w:rsidRPr="00D16109" w:rsidTr="008B3332">
        <w:tc>
          <w:tcPr>
            <w:tcW w:w="2939" w:type="dxa"/>
            <w:shd w:val="clear" w:color="auto" w:fill="auto"/>
          </w:tcPr>
          <w:p w:rsidR="002364A2" w:rsidRPr="00D16109" w:rsidRDefault="002364A2" w:rsidP="008B3332">
            <w:pPr>
              <w:rPr>
                <w:sz w:val="24"/>
              </w:rPr>
            </w:pPr>
            <w:r w:rsidRPr="00D16109"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  <w:shd w:val="clear" w:color="auto" w:fill="auto"/>
          </w:tcPr>
          <w:p w:rsidR="002364A2" w:rsidRPr="00D16109" w:rsidRDefault="002364A2" w:rsidP="008B3332">
            <w:pPr>
              <w:rPr>
                <w:sz w:val="24"/>
              </w:rPr>
            </w:pPr>
          </w:p>
        </w:tc>
      </w:tr>
      <w:tr w:rsidR="002364A2" w:rsidRPr="00D16109" w:rsidTr="008B3332">
        <w:tc>
          <w:tcPr>
            <w:tcW w:w="8296" w:type="dxa"/>
            <w:gridSpan w:val="2"/>
            <w:shd w:val="clear" w:color="auto" w:fill="auto"/>
          </w:tcPr>
          <w:p w:rsidR="002364A2" w:rsidRPr="00D16109" w:rsidRDefault="002364A2" w:rsidP="008B3332">
            <w:pPr>
              <w:rPr>
                <w:sz w:val="24"/>
              </w:rPr>
            </w:pPr>
            <w:r w:rsidRPr="00D16109">
              <w:rPr>
                <w:rFonts w:hint="eastAsia"/>
                <w:sz w:val="24"/>
              </w:rPr>
              <w:t>营业</w:t>
            </w:r>
            <w:r w:rsidRPr="00D16109">
              <w:rPr>
                <w:sz w:val="24"/>
              </w:rPr>
              <w:t>执照</w:t>
            </w:r>
          </w:p>
        </w:tc>
      </w:tr>
      <w:tr w:rsidR="002364A2" w:rsidRPr="00D16109" w:rsidTr="008B3332">
        <w:tc>
          <w:tcPr>
            <w:tcW w:w="8296" w:type="dxa"/>
            <w:gridSpan w:val="2"/>
            <w:shd w:val="clear" w:color="auto" w:fill="auto"/>
          </w:tcPr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  <w:p w:rsidR="002364A2" w:rsidRPr="00D16109" w:rsidRDefault="002364A2" w:rsidP="008B3332">
            <w:pPr>
              <w:rPr>
                <w:sz w:val="24"/>
              </w:rPr>
            </w:pPr>
          </w:p>
        </w:tc>
      </w:tr>
    </w:tbl>
    <w:p w:rsidR="002364A2" w:rsidRDefault="002364A2" w:rsidP="002364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9712F3" w:rsidRPr="00D16109" w:rsidTr="00144091">
        <w:tc>
          <w:tcPr>
            <w:tcW w:w="8296" w:type="dxa"/>
            <w:shd w:val="clear" w:color="auto" w:fill="auto"/>
          </w:tcPr>
          <w:p w:rsidR="009712F3" w:rsidRPr="00D16109" w:rsidRDefault="009712F3" w:rsidP="001440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相应</w:t>
            </w:r>
            <w:r>
              <w:rPr>
                <w:sz w:val="24"/>
              </w:rPr>
              <w:t>资质证书</w:t>
            </w:r>
          </w:p>
        </w:tc>
      </w:tr>
      <w:tr w:rsidR="009712F3" w:rsidRPr="00D16109" w:rsidTr="00144091">
        <w:trPr>
          <w:trHeight w:val="12810"/>
        </w:trPr>
        <w:tc>
          <w:tcPr>
            <w:tcW w:w="8296" w:type="dxa"/>
            <w:shd w:val="clear" w:color="auto" w:fill="auto"/>
          </w:tcPr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</w:tc>
      </w:tr>
    </w:tbl>
    <w:p w:rsidR="00430B48" w:rsidRDefault="00430B48" w:rsidP="002364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9712F3" w:rsidRPr="00D16109" w:rsidTr="00144091">
        <w:tc>
          <w:tcPr>
            <w:tcW w:w="8296" w:type="dxa"/>
            <w:shd w:val="clear" w:color="auto" w:fill="auto"/>
          </w:tcPr>
          <w:p w:rsidR="009712F3" w:rsidRPr="00D16109" w:rsidRDefault="009712F3" w:rsidP="00144091">
            <w:pPr>
              <w:rPr>
                <w:sz w:val="24"/>
              </w:rPr>
            </w:pPr>
            <w:r w:rsidRPr="00D16109">
              <w:rPr>
                <w:rFonts w:hint="eastAsia"/>
                <w:sz w:val="24"/>
              </w:rPr>
              <w:lastRenderedPageBreak/>
              <w:t>报价组成</w:t>
            </w:r>
          </w:p>
        </w:tc>
      </w:tr>
      <w:tr w:rsidR="009712F3" w:rsidRPr="00D16109" w:rsidTr="00144091">
        <w:trPr>
          <w:trHeight w:val="12810"/>
        </w:trPr>
        <w:tc>
          <w:tcPr>
            <w:tcW w:w="8296" w:type="dxa"/>
            <w:shd w:val="clear" w:color="auto" w:fill="auto"/>
          </w:tcPr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  <w:p w:rsidR="009712F3" w:rsidRPr="00D16109" w:rsidRDefault="009712F3" w:rsidP="00144091">
            <w:pPr>
              <w:rPr>
                <w:sz w:val="24"/>
              </w:rPr>
            </w:pPr>
          </w:p>
        </w:tc>
      </w:tr>
    </w:tbl>
    <w:p w:rsidR="009712F3" w:rsidRPr="002364A2" w:rsidRDefault="009712F3" w:rsidP="002364A2"/>
    <w:sectPr w:rsidR="009712F3" w:rsidRPr="002364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8A" w:rsidRDefault="00B1328A" w:rsidP="00A33DD8">
      <w:r>
        <w:separator/>
      </w:r>
    </w:p>
  </w:endnote>
  <w:endnote w:type="continuationSeparator" w:id="0">
    <w:p w:rsidR="00B1328A" w:rsidRDefault="00B1328A" w:rsidP="00A3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8A" w:rsidRDefault="00B1328A" w:rsidP="00A33DD8">
      <w:r>
        <w:separator/>
      </w:r>
    </w:p>
  </w:footnote>
  <w:footnote w:type="continuationSeparator" w:id="0">
    <w:p w:rsidR="00B1328A" w:rsidRDefault="00B1328A" w:rsidP="00A3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60"/>
    <w:rsid w:val="002364A2"/>
    <w:rsid w:val="0033704B"/>
    <w:rsid w:val="00430B48"/>
    <w:rsid w:val="005851B9"/>
    <w:rsid w:val="005E2C38"/>
    <w:rsid w:val="00785A3E"/>
    <w:rsid w:val="009629C8"/>
    <w:rsid w:val="009712F3"/>
    <w:rsid w:val="00A33DD8"/>
    <w:rsid w:val="00AD51FA"/>
    <w:rsid w:val="00B11560"/>
    <w:rsid w:val="00B1328A"/>
    <w:rsid w:val="00B32C21"/>
    <w:rsid w:val="00BC5BA1"/>
    <w:rsid w:val="00DA754A"/>
    <w:rsid w:val="00E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8EFC7-1A98-4CD3-9052-D4FBDBA9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364A2"/>
    <w:rPr>
      <w:b/>
    </w:rPr>
  </w:style>
  <w:style w:type="paragraph" w:styleId="a4">
    <w:name w:val="Body Text Indent"/>
    <w:basedOn w:val="a"/>
    <w:link w:val="a5"/>
    <w:qFormat/>
    <w:rsid w:val="002364A2"/>
    <w:pPr>
      <w:spacing w:line="480" w:lineRule="auto"/>
      <w:ind w:firstLine="600"/>
    </w:pPr>
    <w:rPr>
      <w:sz w:val="28"/>
    </w:rPr>
  </w:style>
  <w:style w:type="character" w:customStyle="1" w:styleId="a5">
    <w:name w:val="正文文本缩进 字符"/>
    <w:basedOn w:val="a0"/>
    <w:link w:val="a4"/>
    <w:rsid w:val="002364A2"/>
    <w:rPr>
      <w:rFonts w:ascii="Calibri" w:eastAsia="宋体" w:hAnsi="Calibri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A33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33DD8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33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33D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2019-03-25T01:24:00Z</dcterms:created>
  <dcterms:modified xsi:type="dcterms:W3CDTF">2019-03-25T05:20:00Z</dcterms:modified>
</cp:coreProperties>
</file>